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A9" w:rsidRPr="00F240F6" w:rsidRDefault="00D570A9" w:rsidP="00D570A9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sz w:val="24"/>
          <w:szCs w:val="24"/>
          <w:lang w:eastAsia="en-US"/>
        </w:rPr>
      </w:pPr>
      <w:r w:rsidRPr="00F240F6">
        <w:rPr>
          <w:rFonts w:eastAsia="Calibri"/>
          <w:b/>
          <w:sz w:val="24"/>
          <w:szCs w:val="24"/>
          <w:lang w:eastAsia="en-US"/>
        </w:rPr>
        <w:t xml:space="preserve">СХЕМА АННОТАЦИИ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5"/>
        <w:gridCol w:w="3402"/>
      </w:tblGrid>
      <w:tr w:rsidR="00D570A9" w:rsidRPr="00FC5EF8" w:rsidTr="00760FE4">
        <w:trPr>
          <w:trHeight w:val="794"/>
        </w:trPr>
        <w:tc>
          <w:tcPr>
            <w:tcW w:w="534" w:type="dxa"/>
            <w:vAlign w:val="center"/>
          </w:tcPr>
          <w:p w:rsidR="00D570A9" w:rsidRPr="00FC5EF8" w:rsidRDefault="00D570A9" w:rsidP="00760FE4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FC5EF8">
              <w:rPr>
                <w:rFonts w:eastAsia="Calibri"/>
                <w:sz w:val="22"/>
                <w:szCs w:val="24"/>
                <w:lang w:eastAsia="en-US"/>
              </w:rPr>
              <w:t xml:space="preserve">№ </w:t>
            </w:r>
            <w:proofErr w:type="gramStart"/>
            <w:r w:rsidRPr="00FC5EF8">
              <w:rPr>
                <w:rFonts w:eastAsia="Calibri"/>
                <w:sz w:val="22"/>
                <w:szCs w:val="24"/>
                <w:lang w:eastAsia="en-US"/>
              </w:rPr>
              <w:t>п</w:t>
            </w:r>
            <w:proofErr w:type="gramEnd"/>
            <w:r w:rsidRPr="00FC5EF8">
              <w:rPr>
                <w:rFonts w:eastAsia="Calibri"/>
                <w:sz w:val="22"/>
                <w:szCs w:val="24"/>
                <w:lang w:val="en-US" w:eastAsia="en-US"/>
              </w:rPr>
              <w:t>/</w:t>
            </w:r>
            <w:r w:rsidRPr="00FC5EF8">
              <w:rPr>
                <w:rFonts w:eastAsia="Calibri"/>
                <w:sz w:val="22"/>
                <w:szCs w:val="24"/>
                <w:lang w:eastAsia="en-US"/>
              </w:rPr>
              <w:t>п</w:t>
            </w:r>
          </w:p>
        </w:tc>
        <w:tc>
          <w:tcPr>
            <w:tcW w:w="2126" w:type="dxa"/>
            <w:vAlign w:val="center"/>
          </w:tcPr>
          <w:p w:rsidR="00D570A9" w:rsidRPr="00FC5EF8" w:rsidRDefault="00D570A9" w:rsidP="00760FE4">
            <w:pPr>
              <w:ind w:right="-57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FC5EF8">
              <w:rPr>
                <w:rFonts w:eastAsia="Calibri"/>
                <w:sz w:val="22"/>
                <w:szCs w:val="24"/>
                <w:lang w:eastAsia="en-US"/>
              </w:rPr>
              <w:t xml:space="preserve">Структура </w:t>
            </w:r>
            <w:r w:rsidRPr="00FC5EF8">
              <w:rPr>
                <w:rFonts w:eastAsia="Calibri"/>
                <w:sz w:val="22"/>
                <w:szCs w:val="24"/>
                <w:lang w:eastAsia="en-US"/>
              </w:rPr>
              <w:br/>
              <w:t>аннотации</w:t>
            </w:r>
          </w:p>
        </w:tc>
        <w:tc>
          <w:tcPr>
            <w:tcW w:w="3685" w:type="dxa"/>
            <w:vAlign w:val="center"/>
          </w:tcPr>
          <w:p w:rsidR="00D570A9" w:rsidRPr="00FC5EF8" w:rsidRDefault="00D570A9" w:rsidP="00760FE4">
            <w:pPr>
              <w:ind w:right="-57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FC5EF8">
              <w:rPr>
                <w:rFonts w:eastAsia="Calibri"/>
                <w:sz w:val="22"/>
                <w:szCs w:val="24"/>
                <w:lang w:eastAsia="en-US"/>
              </w:rPr>
              <w:t>Подробное описание структурного элемента аннотации</w:t>
            </w:r>
          </w:p>
        </w:tc>
        <w:tc>
          <w:tcPr>
            <w:tcW w:w="3402" w:type="dxa"/>
            <w:vAlign w:val="center"/>
          </w:tcPr>
          <w:p w:rsidR="00D570A9" w:rsidRPr="00FC5EF8" w:rsidRDefault="00D570A9" w:rsidP="00760FE4">
            <w:pPr>
              <w:ind w:right="-57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FC5EF8">
              <w:rPr>
                <w:rFonts w:eastAsia="Calibri"/>
                <w:sz w:val="22"/>
                <w:szCs w:val="24"/>
                <w:lang w:eastAsia="en-US"/>
              </w:rPr>
              <w:t xml:space="preserve">Примеры предложений, </w:t>
            </w:r>
            <w:r>
              <w:rPr>
                <w:rFonts w:eastAsia="Calibri"/>
                <w:sz w:val="22"/>
                <w:szCs w:val="24"/>
                <w:lang w:eastAsia="en-US"/>
              </w:rPr>
              <w:br/>
            </w:r>
            <w:r w:rsidRPr="00FC5EF8">
              <w:rPr>
                <w:rFonts w:eastAsia="Calibri"/>
                <w:sz w:val="22"/>
                <w:szCs w:val="24"/>
                <w:lang w:eastAsia="en-US"/>
              </w:rPr>
              <w:t xml:space="preserve">которые можно использовать </w:t>
            </w:r>
            <w:r>
              <w:rPr>
                <w:rFonts w:eastAsia="Calibri"/>
                <w:sz w:val="22"/>
                <w:szCs w:val="24"/>
                <w:lang w:eastAsia="en-US"/>
              </w:rPr>
              <w:br/>
            </w:r>
            <w:r w:rsidRPr="00FC5EF8">
              <w:rPr>
                <w:rFonts w:eastAsia="Calibri"/>
                <w:sz w:val="22"/>
                <w:szCs w:val="24"/>
                <w:lang w:eastAsia="en-US"/>
              </w:rPr>
              <w:t>при написании аннотации</w:t>
            </w:r>
          </w:p>
        </w:tc>
      </w:tr>
      <w:tr w:rsidR="00D570A9" w:rsidRPr="00FC5EF8" w:rsidTr="00760FE4"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Вводная часть (1–2 предложения), включает общее описание знач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мости исследу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мой области, явл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t>Обязательный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Включает общее описание значимости исследуемой области, явления. А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нотацию не следует начинать с предложения «Статья посвящ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на…», «Цель настоящей статьи …», так как вначале необходимо доказать необходимость данного исследования в силу пробела в науке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Важную роль в обучении иностранному языку играет м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тивация …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Проблемы социализации мол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дежи включают различные а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с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пекты…</w:t>
            </w:r>
          </w:p>
        </w:tc>
      </w:tr>
      <w:tr w:rsidR="00D570A9" w:rsidRPr="00FC5EF8" w:rsidTr="00760FE4"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Обозначение пр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бела в научном знании, дающего основания для проведения иссл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дования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t>Обязательный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Пробел в науке описывается как отсутствие (малочисленность) научных и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следований, пробел в теории по проблеме статьи (в том числе, в определенных аспектах пробл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мы) или иными способами (например, появление нового я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ления, аспекта и пр.)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Несмотря на многочисле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н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ность публикаций по этой проблематике, практически отсутствуют исследования по системному развитию крит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и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ческого мышления в рамках высшего профессионального образования.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В силу того, что данное явл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ние мало исследовано, пробл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ма в такой постановке ра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с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 xml:space="preserve">сматривается впервые. </w:t>
            </w:r>
          </w:p>
        </w:tc>
      </w:tr>
      <w:tr w:rsidR="00D570A9" w:rsidRPr="00FC5EF8" w:rsidTr="00760FE4"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C5EF8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Постановка цели исследования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t>Обязательный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Цель м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жет быть заменена гипотезой или исследовательскими вопросами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Целью данного исследования является анализ ….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570A9" w:rsidRPr="00FC5EF8" w:rsidTr="00760FE4"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Обозначение используемой мет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 xml:space="preserve">дологии, методов, процедуры и пр. 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t>Рекомендуемый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Не сл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дует приводить общенаучные методы – конкретное название м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 xml:space="preserve">тодов, методик, процедур и пр. 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Для теоретической статьи часто приводятся научные школы, философские или иные основы ра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рабатываемой теории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 xml:space="preserve">Исследование проводилось на основе </w:t>
            </w:r>
            <w:proofErr w:type="spellStart"/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дискурсного</w:t>
            </w:r>
            <w:proofErr w:type="spellEnd"/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 xml:space="preserve"> анализа и метода двойной кодировки (</w:t>
            </w:r>
            <w:r w:rsidRPr="00FC5EF8">
              <w:rPr>
                <w:rFonts w:eastAsia="Calibri"/>
                <w:i/>
                <w:sz w:val="24"/>
                <w:szCs w:val="24"/>
                <w:lang w:val="en-US" w:eastAsia="en-US"/>
              </w:rPr>
              <w:t>J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.</w:t>
            </w:r>
            <w:r w:rsidRPr="00FC5EF8">
              <w:rPr>
                <w:rFonts w:eastAsia="Calibri"/>
                <w:i/>
                <w:sz w:val="24"/>
                <w:szCs w:val="24"/>
                <w:lang w:val="en-US" w:eastAsia="en-US"/>
              </w:rPr>
              <w:t>Saldana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).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D570A9" w:rsidRPr="00917520" w:rsidRDefault="00D570A9" w:rsidP="00760FE4">
            <w:pPr>
              <w:ind w:right="-57"/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</w:pP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>Для изучения проблемы было проведено анкетирование, в котором приняли участие 152 пр</w:t>
            </w: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>е</w:t>
            </w: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>подавателей и 436 студентов.</w:t>
            </w:r>
          </w:p>
        </w:tc>
      </w:tr>
      <w:tr w:rsidR="00D570A9" w:rsidRPr="00FC5EF8" w:rsidTr="00760FE4"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Основные резул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 xml:space="preserve">таты (приводятся кратко с упором на самые значимые и привлекательные для читателя / 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lastRenderedPageBreak/>
              <w:t>научного сообщ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ства)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lastRenderedPageBreak/>
              <w:t>Обязательный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Результ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ты, полученные автором, дающие ответ на гипотезу или показыв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ющие достижение цели (что ко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 xml:space="preserve">кретно было внесено в теорию) 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В результате исследования были выявлены основные те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н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денции в развитии феномена «…» (краткое перечисление тенденций).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D570A9" w:rsidRPr="00917520" w:rsidRDefault="00D570A9" w:rsidP="00760FE4">
            <w:pPr>
              <w:ind w:right="-57"/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</w:pP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 xml:space="preserve">Исследование проблемы … </w:t>
            </w: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lastRenderedPageBreak/>
              <w:t>позволило выявить основные х</w:t>
            </w: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>а</w:t>
            </w:r>
            <w:r w:rsidRPr="00917520">
              <w:rPr>
                <w:rFonts w:eastAsia="Calibri"/>
                <w:i/>
                <w:spacing w:val="-6"/>
                <w:sz w:val="24"/>
                <w:szCs w:val="24"/>
                <w:lang w:eastAsia="en-US"/>
              </w:rPr>
              <w:t>рактеристики феномена «…»</w:t>
            </w:r>
          </w:p>
        </w:tc>
      </w:tr>
      <w:tr w:rsidR="00D570A9" w:rsidRPr="00FC5EF8" w:rsidTr="00760FE4">
        <w:trPr>
          <w:trHeight w:val="525"/>
        </w:trPr>
        <w:tc>
          <w:tcPr>
            <w:tcW w:w="534" w:type="dxa"/>
          </w:tcPr>
          <w:p w:rsidR="00D570A9" w:rsidRPr="00FC5EF8" w:rsidRDefault="00D570A9" w:rsidP="00760F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126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lang w:eastAsia="en-US"/>
              </w:rPr>
              <w:t>Оценка вклада и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следования в науку</w:t>
            </w:r>
          </w:p>
        </w:tc>
        <w:tc>
          <w:tcPr>
            <w:tcW w:w="3685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sz w:val="24"/>
                <w:szCs w:val="24"/>
                <w:u w:val="single"/>
                <w:lang w:eastAsia="en-US"/>
              </w:rPr>
              <w:t>Обязательный элемент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. Жел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тельно привести конкретный вклад в науку. Предложение может быть объединено с описан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FC5EF8">
              <w:rPr>
                <w:rFonts w:eastAsia="Calibri"/>
                <w:sz w:val="24"/>
                <w:szCs w:val="24"/>
                <w:lang w:eastAsia="en-US"/>
              </w:rPr>
              <w:t>ем основных результатов</w:t>
            </w:r>
          </w:p>
        </w:tc>
        <w:tc>
          <w:tcPr>
            <w:tcW w:w="3402" w:type="dxa"/>
          </w:tcPr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Полученные результаты вн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о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сят вклад в развитие теории …</w:t>
            </w:r>
          </w:p>
          <w:p w:rsidR="00D570A9" w:rsidRPr="00FC5EF8" w:rsidRDefault="00D570A9" w:rsidP="00760FE4">
            <w:pPr>
              <w:ind w:right="-57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Результаты исследования о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т</w:t>
            </w:r>
            <w:r w:rsidRPr="00FC5EF8">
              <w:rPr>
                <w:rFonts w:eastAsia="Calibri"/>
                <w:i/>
                <w:sz w:val="24"/>
                <w:szCs w:val="24"/>
                <w:lang w:eastAsia="en-US"/>
              </w:rPr>
              <w:t>крывают новое теоретическое направление в исследовании проблем …</w:t>
            </w:r>
          </w:p>
        </w:tc>
      </w:tr>
    </w:tbl>
    <w:p w:rsidR="00394A82" w:rsidRDefault="00394A82"/>
    <w:sectPr w:rsidR="0039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15"/>
    <w:rsid w:val="00052915"/>
    <w:rsid w:val="00394A82"/>
    <w:rsid w:val="00D5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2021-03-15T07:57:00Z</dcterms:created>
  <dcterms:modified xsi:type="dcterms:W3CDTF">2021-03-15T07:58:00Z</dcterms:modified>
</cp:coreProperties>
</file>